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753" w:rsidRPr="004453DF" w:rsidRDefault="001F0753" w:rsidP="001F07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Банк «Центр международных расчетов Абхазия» </w:t>
      </w:r>
    </w:p>
    <w:p w:rsidR="001F0753" w:rsidRPr="004453DF" w:rsidRDefault="001F0753" w:rsidP="001F07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(общество с ограниченной ответственностью)</w:t>
      </w:r>
    </w:p>
    <w:p w:rsidR="001F0753" w:rsidRPr="004453DF" w:rsidRDefault="001F0753" w:rsidP="001F07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384900, Республика Абхазия, г. </w:t>
      </w:r>
      <w:proofErr w:type="spellStart"/>
      <w:r w:rsidRPr="004453DF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Сухум</w:t>
      </w:r>
      <w:proofErr w:type="spellEnd"/>
      <w:r w:rsidRPr="004453D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Лакоба, дом 31</w:t>
      </w:r>
    </w:p>
    <w:p w:rsidR="001F0753" w:rsidRPr="004453DF" w:rsidRDefault="001F0753" w:rsidP="001F07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Лицензия Национального Банка Республики Абхазия №024 от 14 сентября 2017 года </w:t>
      </w:r>
    </w:p>
    <w:p w:rsidR="001F0753" w:rsidRPr="004453DF" w:rsidRDefault="001F0753" w:rsidP="001F0753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11000780, ОГРН 117РА000549</w:t>
      </w:r>
    </w:p>
    <w:p w:rsidR="001F0753" w:rsidRPr="004453DF" w:rsidRDefault="001F0753" w:rsidP="001F0753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1F0753" w:rsidRPr="004453DF" w:rsidRDefault="001F0753" w:rsidP="001F0753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 ДОКУМЕНТОВ,</w:t>
      </w:r>
    </w:p>
    <w:p w:rsidR="001F0753" w:rsidRPr="004453DF" w:rsidRDefault="001F0753" w:rsidP="001F07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представляемых индивидуальными предпринимателями, созданными в соответствии с законодательством Республики Абхазия для открытия банковского счета</w:t>
      </w:r>
      <w:r w:rsidRPr="004453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  <w:footnoteReference w:id="1"/>
      </w:r>
    </w:p>
    <w:p w:rsidR="001F0753" w:rsidRPr="004453DF" w:rsidRDefault="001F0753" w:rsidP="001F07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753" w:rsidRPr="004453DF" w:rsidRDefault="001F0753" w:rsidP="001F075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4453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</w:t>
      </w:r>
      <w:r w:rsidRPr="004453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  <w:t>Заявление об открытии счета (по форме, установленной Банком).</w:t>
      </w:r>
    </w:p>
    <w:p w:rsidR="001F0753" w:rsidRPr="004453DF" w:rsidRDefault="001F0753" w:rsidP="001F075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4453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</w:t>
      </w:r>
      <w:r w:rsidRPr="004453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  <w:t>Опросный лист (по форме, установленной Банком).</w:t>
      </w:r>
    </w:p>
    <w:p w:rsidR="001F0753" w:rsidRPr="004453DF" w:rsidRDefault="001F0753" w:rsidP="001F075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4453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</w:t>
      </w:r>
      <w:r w:rsidRPr="004453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  <w:t>Свидетельство о государственной регистрации индивидуальной предпринимательской деятельности в Министерстве юстиции Республики Абхазия.</w:t>
      </w:r>
    </w:p>
    <w:p w:rsidR="001F0753" w:rsidRPr="004453DF" w:rsidRDefault="001F0753" w:rsidP="001F075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</w:t>
      </w:r>
      <w:r w:rsidRPr="004453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  <w:t>Свидетельство о постановке на учет в налоговом органе и присвоении КПП.</w:t>
      </w:r>
    </w:p>
    <w:p w:rsidR="001F0753" w:rsidRPr="004453DF" w:rsidRDefault="001F0753" w:rsidP="001F075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Pr="00445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453D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 / нотариально заверенная копия выписки из ЕГРИП / копия выписки из ЕГРИП, заверенная регистрирующим органом. Выписка считается действительной для предоставления в Банк в течение 30 календарных дней с момента её выдачи.</w:t>
      </w:r>
    </w:p>
    <w:p w:rsidR="001F0753" w:rsidRPr="004453DF" w:rsidRDefault="001F0753" w:rsidP="001F075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Pr="00445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453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Карточка с образцами подписей и оттиска печати</w:t>
      </w:r>
      <w:r w:rsidRPr="004453DF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ru-RU"/>
        </w:rPr>
        <w:footnoteReference w:id="2"/>
      </w:r>
      <w:r w:rsidRPr="004453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F0753" w:rsidRPr="004453DF" w:rsidRDefault="001F0753" w:rsidP="001F075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Pr="00445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Документы, подтверждающие полномочия лиц, указанных в карточке с образцами подписей и оттиска печати, а в случае, когда договором предусмотрено удостоверение прав распоряжения денежными средствами, находящимися на счете, с использованием аналога собственноручной подписи, документы, подтверждающие полномочия лиц, наделенных правом использовать аналог собственноручной подписи (доверенность и пр.)</w:t>
      </w:r>
    </w:p>
    <w:p w:rsidR="001F0753" w:rsidRPr="004453DF" w:rsidRDefault="001F0753" w:rsidP="001F075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Pr="00445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Документы, удостоверяющие личность индивидуального предпринимателя, а также лиц, указанных в карточке с образцами подписей и оттиска печати.</w:t>
      </w:r>
    </w:p>
    <w:p w:rsidR="001F0753" w:rsidRPr="004453DF" w:rsidRDefault="001F0753" w:rsidP="001F075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</w:t>
      </w:r>
      <w:r w:rsidRPr="00445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Информационное письмо Управления статистики о присвоении кодов статистического наблюдения (при наличии).</w:t>
      </w:r>
    </w:p>
    <w:p w:rsidR="001F0753" w:rsidRPr="004453DF" w:rsidRDefault="001F0753" w:rsidP="001F075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10.</w:t>
      </w:r>
      <w:r w:rsidRPr="004453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П</w:t>
      </w:r>
      <w:r w:rsidRPr="004453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равоустанавливающие документы, подтверждающие адрес местонахождения индивидуального предпринимателя (договор аренды (субаренды) со всеми приложениями, свидетельство о праве собственности, иной документ, подтверждающий нахождение клиента по месту нахождения).</w:t>
      </w:r>
    </w:p>
    <w:p w:rsidR="001F0753" w:rsidRPr="004453DF" w:rsidRDefault="001F0753" w:rsidP="001F075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4453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11.</w:t>
      </w:r>
      <w:r w:rsidRPr="004453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  <w:t>Лицензии (патенты, разрешения), выданные индивидуальному предпринимателю в установленном законодательством Республики Абхазия порядке на право осуществления индивидуальной предпринимательской деятельности, подлежащей лицензированию (регулированию путем выдачи патента), в случае если данные лицензии (разрешения) имеют непосредственное отношение к правоспособности клиента заключать договор банковского счета соответствующего вида.</w:t>
      </w:r>
    </w:p>
    <w:p w:rsidR="001F0753" w:rsidRPr="004453DF" w:rsidRDefault="001F0753" w:rsidP="001F075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4453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12.</w:t>
      </w:r>
      <w:r w:rsidRPr="004453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  <w:t xml:space="preserve">Справка из Пенсионного фонда Республики Абхазия о постановке на учет </w:t>
      </w:r>
    </w:p>
    <w:p w:rsidR="001F0753" w:rsidRPr="004453DF" w:rsidRDefault="001F0753" w:rsidP="001F0753">
      <w:pPr>
        <w:widowControl w:val="0"/>
        <w:autoSpaceDE w:val="0"/>
        <w:autoSpaceDN w:val="0"/>
        <w:adjustRightInd w:val="0"/>
        <w:spacing w:after="0" w:line="240" w:lineRule="auto"/>
        <w:ind w:right="-2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753" w:rsidRPr="004453DF" w:rsidRDefault="001F0753" w:rsidP="001F0753">
      <w:pPr>
        <w:widowControl w:val="0"/>
        <w:autoSpaceDE w:val="0"/>
        <w:autoSpaceDN w:val="0"/>
        <w:adjustRightInd w:val="0"/>
        <w:spacing w:after="0" w:line="240" w:lineRule="auto"/>
        <w:ind w:right="-2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53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Банк оставляет за собой право потребовать предоставления иных, </w:t>
      </w:r>
    </w:p>
    <w:p w:rsidR="001F0753" w:rsidRDefault="001F0753" w:rsidP="001F0753">
      <w:r w:rsidRPr="004453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предусмотренных настоящим пере</w:t>
      </w:r>
    </w:p>
    <w:p w:rsidR="00CA2AD3" w:rsidRDefault="00CA2AD3">
      <w:bookmarkStart w:id="0" w:name="_GoBack"/>
      <w:bookmarkEnd w:id="0"/>
    </w:p>
    <w:sectPr w:rsidR="00CA2AD3" w:rsidSect="004453D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C31" w:rsidRDefault="00C36C31" w:rsidP="001F0753">
      <w:pPr>
        <w:spacing w:after="0" w:line="240" w:lineRule="auto"/>
      </w:pPr>
      <w:r>
        <w:separator/>
      </w:r>
    </w:p>
  </w:endnote>
  <w:endnote w:type="continuationSeparator" w:id="0">
    <w:p w:rsidR="00C36C31" w:rsidRDefault="00C36C31" w:rsidP="001F0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C31" w:rsidRDefault="00C36C31" w:rsidP="001F0753">
      <w:pPr>
        <w:spacing w:after="0" w:line="240" w:lineRule="auto"/>
      </w:pPr>
      <w:r>
        <w:separator/>
      </w:r>
    </w:p>
  </w:footnote>
  <w:footnote w:type="continuationSeparator" w:id="0">
    <w:p w:rsidR="00C36C31" w:rsidRDefault="00C36C31" w:rsidP="001F0753">
      <w:pPr>
        <w:spacing w:after="0" w:line="240" w:lineRule="auto"/>
      </w:pPr>
      <w:r>
        <w:continuationSeparator/>
      </w:r>
    </w:p>
  </w:footnote>
  <w:footnote w:id="1">
    <w:p w:rsidR="001F0753" w:rsidRPr="00B5206B" w:rsidRDefault="001F0753" w:rsidP="001F0753">
      <w:pPr>
        <w:pStyle w:val="2"/>
        <w:tabs>
          <w:tab w:val="left" w:pos="284"/>
        </w:tabs>
        <w:spacing w:after="0" w:line="240" w:lineRule="auto"/>
        <w:jc w:val="both"/>
        <w:rPr>
          <w:sz w:val="18"/>
          <w:szCs w:val="18"/>
        </w:rPr>
      </w:pPr>
      <w:r w:rsidRPr="00B523AC">
        <w:rPr>
          <w:rStyle w:val="a5"/>
        </w:rPr>
        <w:footnoteRef/>
      </w:r>
      <w:r w:rsidRPr="00B5206B">
        <w:rPr>
          <w:sz w:val="18"/>
          <w:szCs w:val="18"/>
        </w:rPr>
        <w:t xml:space="preserve"> Для открытия банковского счета в Банк представляются копии документов, заверенные нотариально или оригиналы документов, при этом должностное лицо Банка изготавливает и заверяет копии с оригиналов документов в помещении Банка с взиманием комиссии в соответствии с тарифами, установленными Банком за данную услугу, или оригиналы документов и копии документов, выписки из внутренних документов, заверенные Клиентом. Копии документов, заверенные </w:t>
      </w:r>
      <w:r>
        <w:rPr>
          <w:sz w:val="18"/>
          <w:szCs w:val="18"/>
        </w:rPr>
        <w:t>К</w:t>
      </w:r>
      <w:r w:rsidRPr="00B5206B">
        <w:rPr>
          <w:sz w:val="18"/>
          <w:szCs w:val="18"/>
        </w:rPr>
        <w:t>лиентом</w:t>
      </w:r>
      <w:r>
        <w:rPr>
          <w:sz w:val="18"/>
          <w:szCs w:val="18"/>
        </w:rPr>
        <w:t xml:space="preserve"> – индивидуальным предпринимателем</w:t>
      </w:r>
      <w:r w:rsidRPr="00B5206B">
        <w:rPr>
          <w:sz w:val="18"/>
          <w:szCs w:val="18"/>
        </w:rPr>
        <w:t xml:space="preserve">, должны содержать подпись лица, заверившего копию документа, его фамилию, имя, отчество (при наличии) и должность, а также оттиск печати </w:t>
      </w:r>
      <w:r>
        <w:rPr>
          <w:sz w:val="18"/>
          <w:szCs w:val="18"/>
        </w:rPr>
        <w:t>К</w:t>
      </w:r>
      <w:r w:rsidRPr="00B5206B">
        <w:rPr>
          <w:sz w:val="18"/>
          <w:szCs w:val="18"/>
        </w:rPr>
        <w:t>лиента</w:t>
      </w:r>
      <w:r>
        <w:rPr>
          <w:sz w:val="18"/>
          <w:szCs w:val="18"/>
        </w:rPr>
        <w:t xml:space="preserve"> (при наличии)</w:t>
      </w:r>
      <w:r w:rsidRPr="00B5206B">
        <w:rPr>
          <w:sz w:val="18"/>
          <w:szCs w:val="18"/>
        </w:rPr>
        <w:t>, при этом копии документов, содержащие более одного листа, должны быть прошиты, с указанием количества листов в добавление к вышеуказанной информации.</w:t>
      </w:r>
    </w:p>
  </w:footnote>
  <w:footnote w:id="2">
    <w:p w:rsidR="001F0753" w:rsidRDefault="001F0753" w:rsidP="001F0753">
      <w:pPr>
        <w:pStyle w:val="a3"/>
        <w:tabs>
          <w:tab w:val="left" w:pos="284"/>
        </w:tabs>
        <w:jc w:val="both"/>
      </w:pPr>
      <w:r w:rsidRPr="00B523AC">
        <w:rPr>
          <w:rStyle w:val="a5"/>
          <w:sz w:val="22"/>
          <w:szCs w:val="22"/>
        </w:rPr>
        <w:footnoteRef/>
      </w:r>
      <w:r w:rsidRPr="00830A60">
        <w:rPr>
          <w:sz w:val="18"/>
          <w:szCs w:val="18"/>
        </w:rPr>
        <w:t xml:space="preserve"> Карточка с образцами подписей и оттиска печати может быть нотариально удостоверена или оформлена в помещении Банка уполномоченным сотрудником Банка с взиманием комиссии в соответствии с тарифами, установленными Банком за данную услугу.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753"/>
    <w:rsid w:val="001F0753"/>
    <w:rsid w:val="00C36C31"/>
    <w:rsid w:val="00CA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E70889-C377-4EDE-8AD7-32DD9B3F1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1F075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F0753"/>
  </w:style>
  <w:style w:type="paragraph" w:styleId="a3">
    <w:name w:val="footnote text"/>
    <w:basedOn w:val="a"/>
    <w:link w:val="a4"/>
    <w:uiPriority w:val="99"/>
    <w:unhideWhenUsed/>
    <w:rsid w:val="001F07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1F0753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rsid w:val="001F07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Купалба Милана Гурамовна</dc:creator>
  <cp:keywords/>
  <dc:description/>
  <cp:lastModifiedBy>Купалба Милана Гурамовна</cp:lastModifiedBy>
  <cp:revision>1</cp:revision>
  <dcterms:created xsi:type="dcterms:W3CDTF">2018-12-07T13:52:00Z</dcterms:created>
  <dcterms:modified xsi:type="dcterms:W3CDTF">2018-12-07T13:53:00Z</dcterms:modified>
</cp:coreProperties>
</file>